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52" w:rsidRDefault="0055365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7.2.1 Best Practices 202</w:t>
      </w:r>
      <w:r w:rsidR="00BD5879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-2</w:t>
      </w:r>
      <w:r w:rsidR="00BD5879">
        <w:rPr>
          <w:rFonts w:ascii="Times New Roman" w:eastAsia="Times New Roman" w:hAnsi="Times New Roman" w:cs="Times New Roman"/>
          <w:b/>
          <w:sz w:val="32"/>
          <w:szCs w:val="32"/>
        </w:rPr>
        <w:t>3</w:t>
      </w:r>
    </w:p>
    <w:p w:rsidR="008537CA" w:rsidRDefault="008537CA" w:rsidP="008537CA">
      <w:pPr>
        <w:pStyle w:val="NormalWeb"/>
      </w:pPr>
      <w:r>
        <w:rPr>
          <w:rStyle w:val="Strong"/>
        </w:rPr>
        <w:t>Best Practice 1:  Health Awareness</w:t>
      </w:r>
    </w:p>
    <w:p w:rsidR="008537CA" w:rsidRDefault="008537CA" w:rsidP="008537CA">
      <w:pPr>
        <w:pStyle w:val="NormalWeb"/>
      </w:pPr>
      <w:r>
        <w:rPr>
          <w:rStyle w:val="Strong"/>
        </w:rPr>
        <w:t>Spiritual Health Awareness</w:t>
      </w:r>
    </w:p>
    <w:p w:rsidR="008537CA" w:rsidRDefault="008537CA" w:rsidP="008537CA">
      <w:pPr>
        <w:pStyle w:val="NormalWeb"/>
      </w:pPr>
      <w:r>
        <w:t>https://dhcollege.ac.in/event-details.php?id=304  </w:t>
      </w:r>
    </w:p>
    <w:p w:rsidR="00B46BD4" w:rsidRDefault="00B46BD4" w:rsidP="008537CA">
      <w:pPr>
        <w:pStyle w:val="NormalWeb"/>
      </w:pPr>
      <w:r>
        <w:rPr>
          <w:noProof/>
        </w:rPr>
        <w:drawing>
          <wp:inline distT="0" distB="0" distL="0" distR="0">
            <wp:extent cx="5733415" cy="3225046"/>
            <wp:effectExtent l="0" t="0" r="635" b="0"/>
            <wp:docPr id="1" name="Picture 1" descr="https://dhcollege.ac.in/uploads/events/304/1658386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hcollege.ac.in/uploads/events/304/16583866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22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CA" w:rsidRDefault="008537CA" w:rsidP="008537CA">
      <w:pPr>
        <w:pStyle w:val="NormalWeb"/>
      </w:pPr>
      <w:r>
        <w:rPr>
          <w:rStyle w:val="Strong"/>
        </w:rPr>
        <w:t>Goal</w:t>
      </w:r>
      <w:r>
        <w:br/>
        <w:t>·         Awareness of the spiritual and psychological problems</w:t>
      </w:r>
      <w:r>
        <w:br/>
      </w:r>
      <w:r>
        <w:rPr>
          <w:rStyle w:val="Strong"/>
        </w:rPr>
        <w:t>Context</w:t>
      </w:r>
      <w:r>
        <w:br/>
        <w:t>This year we decided to focus on an inevitable part of overall health i.e. spiritual health. </w:t>
      </w:r>
    </w:p>
    <w:p w:rsidR="008537CA" w:rsidRDefault="008537CA" w:rsidP="008537CA">
      <w:pPr>
        <w:pStyle w:val="NormalWeb"/>
      </w:pPr>
      <w:r>
        <w:rPr>
          <w:rStyle w:val="Strong"/>
        </w:rPr>
        <w:t>Practice / mechanism of organization and implementation:</w:t>
      </w:r>
      <w:r>
        <w:br/>
        <w:t xml:space="preserve">Dr. Bhavesh Kachhadiya and Dr Jignesh </w:t>
      </w:r>
      <w:proofErr w:type="gramStart"/>
      <w:r>
        <w:t>Kacha  discussed</w:t>
      </w:r>
      <w:proofErr w:type="gramEnd"/>
      <w:r>
        <w:t xml:space="preserve"> the psychological and spiritual aspects of health with </w:t>
      </w:r>
      <w:proofErr w:type="spellStart"/>
      <w:r>
        <w:t>studentson</w:t>
      </w:r>
      <w:proofErr w:type="spellEnd"/>
      <w:r>
        <w:t xml:space="preserve"> 21/07/22. . </w:t>
      </w:r>
    </w:p>
    <w:p w:rsidR="008537CA" w:rsidRDefault="008537CA" w:rsidP="008537CA">
      <w:pPr>
        <w:pStyle w:val="NormalWeb"/>
      </w:pPr>
      <w:r>
        <w:rPr>
          <w:rStyle w:val="Strong"/>
        </w:rPr>
        <w:t>Evidence of success/ beneficiaries:</w:t>
      </w:r>
      <w:r>
        <w:br/>
        <w:t>Students became aware of the lapse in mental and spiritual health and hygiene related issues.</w:t>
      </w:r>
    </w:p>
    <w:p w:rsidR="008537CA" w:rsidRDefault="008537CA" w:rsidP="008537CA">
      <w:pPr>
        <w:pStyle w:val="NormalWeb"/>
      </w:pPr>
      <w:r>
        <w:rPr>
          <w:rStyle w:val="Strong"/>
        </w:rPr>
        <w:t>Problems encountered &amp; resources required:</w:t>
      </w:r>
      <w:r>
        <w:br/>
        <w:t>The only problem we face in this program is that students are not exposed to scientific and medical information related to psychological problems.</w:t>
      </w:r>
    </w:p>
    <w:p w:rsidR="008537CA" w:rsidRDefault="008537CA" w:rsidP="008537CA">
      <w:pPr>
        <w:pStyle w:val="NormalWeb"/>
      </w:pPr>
      <w:r>
        <w:rPr>
          <w:rStyle w:val="Strong"/>
        </w:rPr>
        <w:t>Best Practice 2:  Contribution to Research</w:t>
      </w:r>
    </w:p>
    <w:p w:rsidR="00B46BD4" w:rsidRDefault="008537CA" w:rsidP="008537CA">
      <w:pPr>
        <w:pStyle w:val="NormalWeb"/>
        <w:rPr>
          <w:rStyle w:val="Strong"/>
        </w:rPr>
      </w:pPr>
      <w:r>
        <w:rPr>
          <w:rStyle w:val="Strong"/>
        </w:rPr>
        <w:t>International Conference</w:t>
      </w:r>
      <w:r>
        <w:rPr>
          <w:b/>
          <w:bCs/>
        </w:rPr>
        <w:br/>
      </w:r>
      <w:r>
        <w:rPr>
          <w:rStyle w:val="Strong"/>
        </w:rPr>
        <w:t>11/02/2023</w:t>
      </w:r>
      <w:r>
        <w:rPr>
          <w:b/>
          <w:bCs/>
        </w:rPr>
        <w:br/>
      </w:r>
      <w:r>
        <w:rPr>
          <w:rStyle w:val="Strong"/>
        </w:rPr>
        <w:t>https://dhcollege.ac.in/event-details.php?id=526 </w:t>
      </w:r>
    </w:p>
    <w:p w:rsidR="00BC07DF" w:rsidRDefault="00BC07DF" w:rsidP="008537CA">
      <w:pPr>
        <w:pStyle w:val="NormalWeb"/>
        <w:rPr>
          <w:rStyle w:val="Strong"/>
        </w:rPr>
      </w:pPr>
      <w:r>
        <w:rPr>
          <w:noProof/>
        </w:rPr>
        <w:lastRenderedPageBreak/>
        <w:drawing>
          <wp:inline distT="0" distB="0" distL="0" distR="0">
            <wp:extent cx="5733415" cy="2571465"/>
            <wp:effectExtent l="0" t="0" r="635" b="635"/>
            <wp:docPr id="2" name="Picture 2" descr="https://dhcollege.ac.in/uploads/events/526/1701966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hcollege.ac.in/uploads/events/526/17019663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57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CA" w:rsidRDefault="008537CA" w:rsidP="008537CA">
      <w:pPr>
        <w:pStyle w:val="NormalWeb"/>
      </w:pPr>
      <w:bookmarkStart w:id="0" w:name="_GoBack"/>
      <w:bookmarkEnd w:id="0"/>
      <w:r>
        <w:br/>
      </w:r>
      <w:r>
        <w:rPr>
          <w:rStyle w:val="Strong"/>
        </w:rPr>
        <w:t>Goal</w:t>
      </w:r>
      <w:r>
        <w:br/>
        <w:t>·         To orient students and teachers towards research</w:t>
      </w:r>
    </w:p>
    <w:p w:rsidR="008537CA" w:rsidRDefault="008537CA" w:rsidP="008537CA">
      <w:pPr>
        <w:pStyle w:val="NormalWeb"/>
      </w:pPr>
      <w:r>
        <w:rPr>
          <w:rStyle w:val="Strong"/>
        </w:rPr>
        <w:t>Context</w:t>
      </w:r>
      <w:r>
        <w:br/>
        <w:t xml:space="preserve">The </w:t>
      </w:r>
      <w:proofErr w:type="gramStart"/>
      <w:r>
        <w:t>institute  organized</w:t>
      </w:r>
      <w:proofErr w:type="gramEnd"/>
      <w:r>
        <w:t xml:space="preserve"> an international conference on “Research &amp; Research Methodology” on 11/02/2023.</w:t>
      </w:r>
    </w:p>
    <w:p w:rsidR="008537CA" w:rsidRDefault="008537CA" w:rsidP="008537CA">
      <w:pPr>
        <w:pStyle w:val="NormalWeb"/>
      </w:pPr>
      <w:r>
        <w:rPr>
          <w:rStyle w:val="Strong"/>
        </w:rPr>
        <w:t>Practice / mechanism of organization and implementation:</w:t>
      </w:r>
      <w:r>
        <w:br/>
        <w:t>There were inaugural, paper reading and valedictory sessions. </w:t>
      </w:r>
    </w:p>
    <w:p w:rsidR="008537CA" w:rsidRDefault="008537CA" w:rsidP="008537CA">
      <w:pPr>
        <w:pStyle w:val="NormalWeb"/>
      </w:pPr>
      <w:r>
        <w:rPr>
          <w:rStyle w:val="Strong"/>
        </w:rPr>
        <w:t>Evidence of success/ beneficiaries:</w:t>
      </w:r>
      <w:r>
        <w:br/>
        <w:t>The conference was attended by more than 600 participants. </w:t>
      </w:r>
    </w:p>
    <w:p w:rsidR="00D9446E" w:rsidRDefault="008537CA" w:rsidP="00654795">
      <w:pPr>
        <w:pStyle w:val="NormalWeb"/>
      </w:pPr>
      <w:r>
        <w:rPr>
          <w:rStyle w:val="Strong"/>
        </w:rPr>
        <w:t>Problems encountered &amp; resources required:</w:t>
      </w:r>
      <w:r>
        <w:br/>
        <w:t>Due to a large number of participants, the parallel sessions were a little difficult but all arrangements were done by the organizers by overcoming hurdles. </w:t>
      </w:r>
    </w:p>
    <w:sectPr w:rsidR="00D944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6E"/>
    <w:rsid w:val="0001462D"/>
    <w:rsid w:val="00075B81"/>
    <w:rsid w:val="001439F0"/>
    <w:rsid w:val="001961F5"/>
    <w:rsid w:val="001D1893"/>
    <w:rsid w:val="001D579B"/>
    <w:rsid w:val="001F2545"/>
    <w:rsid w:val="001F41D5"/>
    <w:rsid w:val="00204B1C"/>
    <w:rsid w:val="002D65FF"/>
    <w:rsid w:val="00326184"/>
    <w:rsid w:val="00334AF5"/>
    <w:rsid w:val="00346C9B"/>
    <w:rsid w:val="00383E32"/>
    <w:rsid w:val="003D0806"/>
    <w:rsid w:val="003E1E3C"/>
    <w:rsid w:val="003E4AF2"/>
    <w:rsid w:val="00405F76"/>
    <w:rsid w:val="004144FA"/>
    <w:rsid w:val="00453804"/>
    <w:rsid w:val="00474BC0"/>
    <w:rsid w:val="004838BD"/>
    <w:rsid w:val="004F0B7F"/>
    <w:rsid w:val="00500C40"/>
    <w:rsid w:val="00513795"/>
    <w:rsid w:val="00535414"/>
    <w:rsid w:val="00553652"/>
    <w:rsid w:val="005914F2"/>
    <w:rsid w:val="00595E3E"/>
    <w:rsid w:val="005B47C0"/>
    <w:rsid w:val="005D243B"/>
    <w:rsid w:val="005D622B"/>
    <w:rsid w:val="00654795"/>
    <w:rsid w:val="00654D19"/>
    <w:rsid w:val="006711A4"/>
    <w:rsid w:val="00695196"/>
    <w:rsid w:val="006C7335"/>
    <w:rsid w:val="006E6112"/>
    <w:rsid w:val="0077317D"/>
    <w:rsid w:val="007877F0"/>
    <w:rsid w:val="00791AF2"/>
    <w:rsid w:val="00793814"/>
    <w:rsid w:val="00795F2A"/>
    <w:rsid w:val="007B61B1"/>
    <w:rsid w:val="007C472C"/>
    <w:rsid w:val="007E04F5"/>
    <w:rsid w:val="007F381C"/>
    <w:rsid w:val="00815EB9"/>
    <w:rsid w:val="008537CA"/>
    <w:rsid w:val="00864471"/>
    <w:rsid w:val="008940A7"/>
    <w:rsid w:val="008A53F1"/>
    <w:rsid w:val="008D75F1"/>
    <w:rsid w:val="00955A9C"/>
    <w:rsid w:val="009927A9"/>
    <w:rsid w:val="009A3EB6"/>
    <w:rsid w:val="009B2A82"/>
    <w:rsid w:val="009C4FCB"/>
    <w:rsid w:val="00A869E1"/>
    <w:rsid w:val="00AB54F0"/>
    <w:rsid w:val="00AC315F"/>
    <w:rsid w:val="00AC5E76"/>
    <w:rsid w:val="00B313CC"/>
    <w:rsid w:val="00B45DDB"/>
    <w:rsid w:val="00B46BD4"/>
    <w:rsid w:val="00B57A2C"/>
    <w:rsid w:val="00B877B2"/>
    <w:rsid w:val="00BB6CB3"/>
    <w:rsid w:val="00BC07DF"/>
    <w:rsid w:val="00BD5879"/>
    <w:rsid w:val="00C0750E"/>
    <w:rsid w:val="00CE2D76"/>
    <w:rsid w:val="00D10279"/>
    <w:rsid w:val="00D113A0"/>
    <w:rsid w:val="00D41746"/>
    <w:rsid w:val="00D81545"/>
    <w:rsid w:val="00D9446E"/>
    <w:rsid w:val="00E16E34"/>
    <w:rsid w:val="00E24DB5"/>
    <w:rsid w:val="00F01A71"/>
    <w:rsid w:val="00F06698"/>
    <w:rsid w:val="00F647D9"/>
    <w:rsid w:val="00FB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BCE7"/>
  <w15:docId w15:val="{9639BBE1-DEB5-4FF4-B720-D1B2C069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A53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3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5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53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78</cp:revision>
  <dcterms:created xsi:type="dcterms:W3CDTF">2023-04-25T09:41:00Z</dcterms:created>
  <dcterms:modified xsi:type="dcterms:W3CDTF">2024-03-01T09:38:00Z</dcterms:modified>
</cp:coreProperties>
</file>